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0DD" w:rsidRPr="00E66F50" w:rsidRDefault="005440DD">
      <w:pPr>
        <w:rPr>
          <w:b/>
        </w:rPr>
      </w:pPr>
      <w:r w:rsidRPr="00E66F50">
        <w:rPr>
          <w:b/>
        </w:rPr>
        <w:t>ACTIVE SHOOTER PRESENTATION AT FEBRUARY’S ASSE MEETING</w:t>
      </w:r>
    </w:p>
    <w:p w:rsidR="002D10E4" w:rsidRDefault="002D10E4">
      <w:r>
        <w:t>The ASSE invited Oakland County Sheriff</w:t>
      </w:r>
      <w:r w:rsidR="00CA157C">
        <w:t xml:space="preserve"> Michael</w:t>
      </w:r>
      <w:r>
        <w:t xml:space="preserve"> Bouchard to their February local meeting to discuss active shooter issues</w:t>
      </w:r>
      <w:r w:rsidR="00E66F50">
        <w:t xml:space="preserve"> and solutions for business</w:t>
      </w:r>
      <w:r>
        <w:t>.</w:t>
      </w:r>
      <w:r w:rsidR="005440DD">
        <w:t xml:space="preserve">  Sheriff Bouchard covered</w:t>
      </w:r>
      <w:r>
        <w:t xml:space="preserve"> the Department of Homeland Security</w:t>
      </w:r>
      <w:r w:rsidR="005440DD">
        <w:t>’s</w:t>
      </w:r>
      <w:r>
        <w:t xml:space="preserve"> (DHS) “Run, Hide, Fight” program</w:t>
      </w:r>
      <w:r w:rsidR="00E66F50">
        <w:t xml:space="preserve"> in his presentation</w:t>
      </w:r>
      <w:r w:rsidR="00732F55">
        <w:t xml:space="preserve">. </w:t>
      </w:r>
      <w:r>
        <w:t xml:space="preserve">  Here is the basic concept:</w:t>
      </w:r>
    </w:p>
    <w:p w:rsidR="003659E6" w:rsidRPr="003659E6" w:rsidRDefault="003659E6" w:rsidP="003659E6">
      <w:pPr>
        <w:numPr>
          <w:ilvl w:val="0"/>
          <w:numId w:val="1"/>
        </w:numPr>
        <w:shd w:val="clear" w:color="auto" w:fill="FFFFFF"/>
        <w:spacing w:after="300" w:line="240" w:lineRule="auto"/>
        <w:ind w:left="480" w:right="240"/>
        <w:textAlignment w:val="center"/>
        <w:rPr>
          <w:rFonts w:ascii="Arial" w:eastAsia="Times New Roman" w:hAnsi="Arial" w:cs="Arial"/>
          <w:color w:val="000000"/>
          <w:sz w:val="24"/>
          <w:szCs w:val="24"/>
        </w:rPr>
      </w:pPr>
      <w:r w:rsidRPr="003659E6">
        <w:rPr>
          <w:rFonts w:ascii="Arial" w:eastAsia="Times New Roman" w:hAnsi="Arial" w:cs="Arial"/>
          <w:b/>
          <w:bCs/>
          <w:color w:val="000000"/>
          <w:sz w:val="24"/>
          <w:szCs w:val="24"/>
        </w:rPr>
        <w:t>Run:</w:t>
      </w:r>
      <w:r w:rsidR="00E66F50">
        <w:rPr>
          <w:rFonts w:ascii="Arial" w:eastAsia="Times New Roman" w:hAnsi="Arial" w:cs="Arial"/>
          <w:color w:val="000000"/>
          <w:sz w:val="24"/>
          <w:szCs w:val="24"/>
        </w:rPr>
        <w:t> If there is safe, accessible escape path</w:t>
      </w:r>
      <w:r w:rsidRPr="003659E6">
        <w:rPr>
          <w:rFonts w:ascii="Arial" w:eastAsia="Times New Roman" w:hAnsi="Arial" w:cs="Arial"/>
          <w:color w:val="000000"/>
          <w:sz w:val="24"/>
          <w:szCs w:val="24"/>
        </w:rPr>
        <w:t xml:space="preserve"> attempt to evacuate the premises.</w:t>
      </w:r>
      <w:r w:rsidR="00732F55">
        <w:rPr>
          <w:rFonts w:ascii="Arial" w:eastAsia="Times New Roman" w:hAnsi="Arial" w:cs="Arial"/>
          <w:color w:val="000000"/>
          <w:sz w:val="24"/>
          <w:szCs w:val="24"/>
        </w:rPr>
        <w:t xml:space="preserve"> </w:t>
      </w:r>
    </w:p>
    <w:p w:rsidR="003659E6" w:rsidRPr="003659E6" w:rsidRDefault="003659E6" w:rsidP="003659E6">
      <w:pPr>
        <w:numPr>
          <w:ilvl w:val="0"/>
          <w:numId w:val="1"/>
        </w:numPr>
        <w:shd w:val="clear" w:color="auto" w:fill="FFFFFF"/>
        <w:spacing w:after="300" w:line="240" w:lineRule="auto"/>
        <w:ind w:left="480" w:right="240"/>
        <w:textAlignment w:val="center"/>
        <w:rPr>
          <w:rFonts w:ascii="Arial" w:eastAsia="Times New Roman" w:hAnsi="Arial" w:cs="Arial"/>
          <w:color w:val="000000"/>
          <w:sz w:val="24"/>
          <w:szCs w:val="24"/>
        </w:rPr>
      </w:pPr>
      <w:r w:rsidRPr="003659E6">
        <w:rPr>
          <w:rFonts w:ascii="Arial" w:eastAsia="Times New Roman" w:hAnsi="Arial" w:cs="Arial"/>
          <w:b/>
          <w:bCs/>
          <w:color w:val="000000"/>
          <w:sz w:val="24"/>
          <w:szCs w:val="24"/>
        </w:rPr>
        <w:t>Hide:</w:t>
      </w:r>
      <w:r w:rsidRPr="003659E6">
        <w:rPr>
          <w:rFonts w:ascii="Arial" w:eastAsia="Times New Roman" w:hAnsi="Arial" w:cs="Arial"/>
          <w:color w:val="000000"/>
          <w:sz w:val="24"/>
          <w:szCs w:val="24"/>
        </w:rPr>
        <w:t> If evacuation is not possible find a place to hide where the active shooter is less likely to find you.</w:t>
      </w:r>
    </w:p>
    <w:p w:rsidR="003659E6" w:rsidRPr="003659E6" w:rsidRDefault="003659E6" w:rsidP="003659E6">
      <w:pPr>
        <w:numPr>
          <w:ilvl w:val="0"/>
          <w:numId w:val="1"/>
        </w:numPr>
        <w:shd w:val="clear" w:color="auto" w:fill="FFFFFF"/>
        <w:spacing w:after="300" w:line="240" w:lineRule="auto"/>
        <w:ind w:left="480" w:right="240"/>
        <w:textAlignment w:val="center"/>
        <w:rPr>
          <w:rFonts w:ascii="Arial" w:eastAsia="Times New Roman" w:hAnsi="Arial" w:cs="Arial"/>
          <w:color w:val="000000"/>
          <w:sz w:val="24"/>
          <w:szCs w:val="24"/>
        </w:rPr>
      </w:pPr>
      <w:r w:rsidRPr="003659E6">
        <w:rPr>
          <w:rFonts w:ascii="Arial" w:eastAsia="Times New Roman" w:hAnsi="Arial" w:cs="Arial"/>
          <w:b/>
          <w:bCs/>
          <w:color w:val="000000"/>
          <w:sz w:val="24"/>
          <w:szCs w:val="24"/>
        </w:rPr>
        <w:t>Fight:</w:t>
      </w:r>
      <w:r w:rsidRPr="003659E6">
        <w:rPr>
          <w:rFonts w:ascii="Arial" w:eastAsia="Times New Roman" w:hAnsi="Arial" w:cs="Arial"/>
          <w:color w:val="000000"/>
          <w:sz w:val="24"/>
          <w:szCs w:val="24"/>
        </w:rPr>
        <w:t> As a last resort, and only when your life is in imminent danger, attempt to disrupt and/or incapacitate the active shooter.</w:t>
      </w:r>
    </w:p>
    <w:p w:rsidR="002D10E4" w:rsidRDefault="00E66F50">
      <w:r>
        <w:t>T</w:t>
      </w:r>
      <w:r w:rsidR="005440DD">
        <w:t>he ASSE thank</w:t>
      </w:r>
      <w:r>
        <w:t>s</w:t>
      </w:r>
      <w:r w:rsidR="005440DD">
        <w:t xml:space="preserve"> Sheriff Mike Bouchard for his outstanding presentation on this topic.</w:t>
      </w:r>
      <w:r w:rsidR="001F401A">
        <w:t xml:space="preserve">  You can find additional information on this topic at the locations below:</w:t>
      </w:r>
    </w:p>
    <w:p w:rsidR="005440DD" w:rsidRPr="005440DD" w:rsidRDefault="005440DD">
      <w:pPr>
        <w:rPr>
          <w:b/>
        </w:rPr>
      </w:pPr>
      <w:r w:rsidRPr="005440DD">
        <w:rPr>
          <w:b/>
        </w:rPr>
        <w:t xml:space="preserve">Active Shooter Online Training </w:t>
      </w:r>
      <w:r w:rsidR="00E66F50">
        <w:rPr>
          <w:b/>
        </w:rPr>
        <w:t>Information from the Department of Homeland Security</w:t>
      </w:r>
    </w:p>
    <w:p w:rsidR="002D10E4" w:rsidRDefault="005440DD">
      <w:r>
        <w:t>This one-hour online course (IS-907 Active Shooter: What You Can Do) provides an introductory lesson on the actions that may be taken when confronted by an active shooter, as well as indicators of workplace violence and how to manage the consequences of an incident. To access this course, please visit the Federal Emergency Management Agency (FEMA) Emergency Management Institute online training website at http://www.training.fema.gov/is/crslist.aspx and type Active Shooter in the search bar.</w:t>
      </w:r>
    </w:p>
    <w:p w:rsidR="00732F55" w:rsidRPr="00732F55" w:rsidRDefault="005440DD">
      <w:pPr>
        <w:rPr>
          <w:b/>
        </w:rPr>
      </w:pPr>
      <w:r w:rsidRPr="00732F55">
        <w:rPr>
          <w:b/>
        </w:rPr>
        <w:t xml:space="preserve">Active Shooter Online Resources </w:t>
      </w:r>
    </w:p>
    <w:p w:rsidR="005440DD" w:rsidRDefault="005440DD">
      <w:r>
        <w:t>There are additional resources available online to inform individuals on how to prepare for active shooter incidents. These resources range from booklets and pocket guides, to a 90-minute webinar that explains the importance of developing an emergency action plan and the need to train employees on how to respond to an incident. To access these resources, please visit http://ww</w:t>
      </w:r>
      <w:bookmarkStart w:id="0" w:name="_GoBack"/>
      <w:bookmarkEnd w:id="0"/>
      <w:r>
        <w:t>w.dhs.gov/activeshooter.</w:t>
      </w:r>
    </w:p>
    <w:sectPr w:rsidR="00544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B322B"/>
    <w:multiLevelType w:val="multilevel"/>
    <w:tmpl w:val="93D24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E4"/>
    <w:rsid w:val="001F401A"/>
    <w:rsid w:val="002D10E4"/>
    <w:rsid w:val="003659E6"/>
    <w:rsid w:val="005440DD"/>
    <w:rsid w:val="00732F55"/>
    <w:rsid w:val="0083306C"/>
    <w:rsid w:val="00B37102"/>
    <w:rsid w:val="00CA157C"/>
    <w:rsid w:val="00E66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79A44-977A-4871-8DAA-7C409D55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40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88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Air Liquide</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HILTNER, Kathleen</dc:creator>
  <cp:keywords/>
  <dc:description/>
  <cp:lastModifiedBy>HILTNER, Kathleen</cp:lastModifiedBy>
  <cp:revision>2</cp:revision>
  <dcterms:created xsi:type="dcterms:W3CDTF">2018-03-05T20:18:00Z</dcterms:created>
  <dcterms:modified xsi:type="dcterms:W3CDTF">2018-03-05T20:18:00Z</dcterms:modified>
</cp:coreProperties>
</file>